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40"/>
          <w:szCs w:val="40"/>
          <w:lang w:eastAsia="ru-RU"/>
        </w:rPr>
      </w:pPr>
      <w:r w:rsidRPr="00A94A47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40"/>
          <w:szCs w:val="40"/>
          <w:lang w:eastAsia="ru-RU"/>
        </w:rPr>
        <w:t>Отчитаться о доходах, полученных в 2023 году, помогут в центрах «Мои Документы»</w:t>
      </w:r>
    </w:p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Налог на доходы физических лиц, как правило, уплачивается автоматически – он удерживается из заработной платы. Но в ряде случаев граждане должны самостоятельно рассчитать сумму налога и подать в налоговый орган декларацию (ф</w:t>
      </w:r>
      <w:bookmarkStart w:id="0" w:name="_GoBack"/>
      <w:bookmarkEnd w:id="0"/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орма 3-НДФЛ).</w:t>
      </w:r>
    </w:p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Сделать это необходимо, если в 2023 году налогоплательщик, к примеру:</w:t>
      </w:r>
    </w:p>
    <w:p w:rsidR="00A94A47" w:rsidRPr="00A94A47" w:rsidRDefault="00A94A47" w:rsidP="00A9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продал недвижимость, которая была в собственности меньше минимального срока владения;</w:t>
      </w:r>
    </w:p>
    <w:p w:rsidR="00A94A47" w:rsidRPr="00A94A47" w:rsidRDefault="00A94A47" w:rsidP="00A9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получил в дар недвижимость или автомобиль не от близких родственников;</w:t>
      </w:r>
    </w:p>
    <w:p w:rsidR="00A94A47" w:rsidRPr="00A94A47" w:rsidRDefault="00A94A47" w:rsidP="00A9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выиграл денежную сумму в лотерею;</w:t>
      </w:r>
    </w:p>
    <w:p w:rsidR="00A94A47" w:rsidRPr="00A94A47" w:rsidRDefault="00A94A47" w:rsidP="00A9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сдавал имущество в аренду или получал доход от зарубежных источников.</w:t>
      </w:r>
    </w:p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Подать декларацию можно несколькими способами:</w:t>
      </w:r>
    </w:p>
    <w:p w:rsidR="00A94A47" w:rsidRPr="00A94A47" w:rsidRDefault="00A94A47" w:rsidP="00A9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на бумажном носителе в центрах «Мои Документы» г. Воронежа и Воронежской области;</w:t>
      </w:r>
    </w:p>
    <w:p w:rsidR="00A94A47" w:rsidRPr="00A94A47" w:rsidRDefault="00A94A47" w:rsidP="00A9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 месту своего учета в налоговой инспекции;</w:t>
      </w:r>
    </w:p>
    <w:p w:rsidR="00A94A47" w:rsidRPr="00A94A47" w:rsidRDefault="00A94A47" w:rsidP="00A9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на </w:t>
      </w:r>
      <w:hyperlink r:id="rId5" w:history="1">
        <w:r w:rsidRPr="00A94A47">
          <w:rPr>
            <w:rFonts w:ascii="Times New Roman" w:eastAsia="Times New Roman" w:hAnsi="Times New Roman" w:cs="Times New Roman"/>
            <w:color w:val="F26648"/>
            <w:spacing w:val="6"/>
            <w:sz w:val="28"/>
            <w:szCs w:val="28"/>
            <w:u w:val="single"/>
            <w:lang w:eastAsia="ru-RU"/>
          </w:rPr>
          <w:t xml:space="preserve">портале </w:t>
        </w:r>
        <w:proofErr w:type="spellStart"/>
        <w:r w:rsidRPr="00A94A47">
          <w:rPr>
            <w:rFonts w:ascii="Times New Roman" w:eastAsia="Times New Roman" w:hAnsi="Times New Roman" w:cs="Times New Roman"/>
            <w:color w:val="F26648"/>
            <w:spacing w:val="6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 или с помощью </w:t>
      </w:r>
      <w:hyperlink r:id="rId6" w:history="1">
        <w:r w:rsidRPr="00A94A47">
          <w:rPr>
            <w:rFonts w:ascii="Times New Roman" w:eastAsia="Times New Roman" w:hAnsi="Times New Roman" w:cs="Times New Roman"/>
            <w:color w:val="F26648"/>
            <w:spacing w:val="6"/>
            <w:sz w:val="28"/>
            <w:szCs w:val="28"/>
            <w:u w:val="single"/>
            <w:lang w:eastAsia="ru-RU"/>
          </w:rPr>
          <w:t>Личного кабинета налогоплательщика для физических лиц</w:t>
        </w:r>
      </w:hyperlink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, в том числе в секторах пользовательского сопровождения во всех филиалах МФЦ. Специалисты многофункциональных центров окажут консультационную помощь в случае возникновения затруднений.</w:t>
      </w:r>
    </w:p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 xml:space="preserve">Заполнение декларации в Личном кабинете не требует особых навыков, справиться с этим может любой желающий. В сервис встроены функции автоматического </w:t>
      </w:r>
      <w:proofErr w:type="spellStart"/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предзаполнения</w:t>
      </w:r>
      <w:proofErr w:type="spellEnd"/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, система сама подскажет, какие сведения необходимо внести. В Личном кабинете сохраняется вся история направления документов в налоговые органы, также можно отслеживать статус проверки декларации в режиме онлайн.</w:t>
      </w:r>
    </w:p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В 2024 году отчитаться о доходах, полученных в 2023 году, необходимо </w:t>
      </w:r>
      <w:r w:rsidRPr="00A94A47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не позднее 2 мая</w:t>
      </w: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. А оплатить НДФЛ, исчисленный в декларации, - </w:t>
      </w:r>
      <w:r w:rsidRPr="00A94A47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не позднее 15 июля 2024 года</w:t>
      </w: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.</w:t>
      </w:r>
    </w:p>
    <w:p w:rsidR="00A94A47" w:rsidRPr="00A94A47" w:rsidRDefault="00A94A47" w:rsidP="00A94A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Подробную информацию о налоговой кампании можно узнать </w:t>
      </w:r>
      <w:hyperlink r:id="rId7" w:history="1">
        <w:r w:rsidRPr="00A94A47">
          <w:rPr>
            <w:rFonts w:ascii="Times New Roman" w:eastAsia="Times New Roman" w:hAnsi="Times New Roman" w:cs="Times New Roman"/>
            <w:color w:val="F26648"/>
            <w:spacing w:val="6"/>
            <w:sz w:val="28"/>
            <w:szCs w:val="28"/>
            <w:u w:val="single"/>
            <w:lang w:eastAsia="ru-RU"/>
          </w:rPr>
          <w:t>на сайте ФНС</w:t>
        </w:r>
      </w:hyperlink>
      <w:r w:rsidRPr="00A94A47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.</w:t>
      </w:r>
    </w:p>
    <w:p w:rsidR="003E2E08" w:rsidRDefault="003E2E08"/>
    <w:sectPr w:rsidR="003E2E08" w:rsidSect="00A94A4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20B1"/>
    <w:multiLevelType w:val="multilevel"/>
    <w:tmpl w:val="96AA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42FA4"/>
    <w:multiLevelType w:val="multilevel"/>
    <w:tmpl w:val="E92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B"/>
    <w:rsid w:val="003E2E08"/>
    <w:rsid w:val="00694B7B"/>
    <w:rsid w:val="00A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ED6C-0537-431F-9646-2CD829B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36/taxation/taxes/d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www.gosuslugi.ru/610446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>diakov.net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2024-04-02T13:56:00Z</dcterms:created>
  <dcterms:modified xsi:type="dcterms:W3CDTF">2024-04-02T13:57:00Z</dcterms:modified>
</cp:coreProperties>
</file>